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F3" w:rsidRPr="003D767E" w:rsidRDefault="00910BF3" w:rsidP="003D767E">
      <w:pPr>
        <w:jc w:val="center"/>
        <w:rPr>
          <w:rFonts w:ascii="Arial" w:hAnsi="Arial" w:cs="Arial"/>
          <w:b/>
          <w:bCs/>
          <w:color w:val="FF0000"/>
          <w:sz w:val="32"/>
          <w:szCs w:val="32"/>
          <w:shd w:val="clear" w:color="auto" w:fill="FFFFFF"/>
        </w:rPr>
      </w:pPr>
      <w:r w:rsidRPr="003D767E">
        <w:rPr>
          <w:rFonts w:ascii="Arial" w:hAnsi="Arial" w:cs="Arial"/>
          <w:b/>
          <w:bCs/>
          <w:color w:val="FF0000"/>
          <w:sz w:val="32"/>
          <w:szCs w:val="32"/>
          <w:shd w:val="clear" w:color="auto" w:fill="FFFFFF"/>
        </w:rPr>
        <w:t>Внимание</w:t>
      </w:r>
      <w:proofErr w:type="gramStart"/>
      <w:r w:rsidRPr="003D767E">
        <w:rPr>
          <w:rFonts w:ascii="Arial" w:hAnsi="Arial" w:cs="Arial"/>
          <w:b/>
          <w:bCs/>
          <w:color w:val="FF0000"/>
          <w:sz w:val="32"/>
          <w:szCs w:val="32"/>
          <w:shd w:val="clear" w:color="auto" w:fill="FFFFFF"/>
        </w:rPr>
        <w:t xml:space="preserve"> !</w:t>
      </w:r>
      <w:proofErr w:type="gramEnd"/>
      <w:r w:rsidRPr="003D767E">
        <w:rPr>
          <w:rFonts w:ascii="Arial" w:hAnsi="Arial" w:cs="Arial"/>
          <w:b/>
          <w:bCs/>
          <w:color w:val="FF0000"/>
          <w:sz w:val="32"/>
          <w:szCs w:val="32"/>
          <w:shd w:val="clear" w:color="auto" w:fill="FFFFFF"/>
        </w:rPr>
        <w:t xml:space="preserve"> Педикулез!!!</w:t>
      </w:r>
      <w:r w:rsidR="003D767E">
        <w:rPr>
          <w:rFonts w:ascii="Arial" w:hAnsi="Arial" w:cs="Arial"/>
          <w:b/>
          <w:bCs/>
          <w:color w:val="FF0000"/>
          <w:sz w:val="32"/>
          <w:szCs w:val="32"/>
          <w:shd w:val="clear" w:color="auto" w:fill="FFFFFF"/>
        </w:rPr>
        <w:t xml:space="preserve"> </w:t>
      </w:r>
      <w:r w:rsidR="003D767E">
        <w:rPr>
          <w:rFonts w:ascii="Arial" w:hAnsi="Arial" w:cs="Arial"/>
          <w:b/>
          <w:bCs/>
          <w:noProof/>
          <w:color w:val="FF0000"/>
          <w:sz w:val="32"/>
          <w:szCs w:val="32"/>
          <w:shd w:val="clear" w:color="auto" w:fill="FFFFFF"/>
          <w:lang w:eastAsia="ru-RU"/>
        </w:rPr>
        <w:drawing>
          <wp:anchor distT="0" distB="0" distL="114300" distR="114300" simplePos="0" relativeHeight="251660288" behindDoc="0" locked="0" layoutInCell="1" allowOverlap="1">
            <wp:simplePos x="4362450" y="723900"/>
            <wp:positionH relativeFrom="margin">
              <wp:align>right</wp:align>
            </wp:positionH>
            <wp:positionV relativeFrom="margin">
              <wp:align>top</wp:align>
            </wp:positionV>
            <wp:extent cx="1914525" cy="1428750"/>
            <wp:effectExtent l="19050" t="0" r="9525" b="0"/>
            <wp:wrapSquare wrapText="bothSides"/>
            <wp:docPr id="1" name="Рисунок 1" descr="C:\Users\Мама\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i.jpg"/>
                    <pic:cNvPicPr>
                      <a:picLocks noChangeAspect="1" noChangeArrowheads="1"/>
                    </pic:cNvPicPr>
                  </pic:nvPicPr>
                  <pic:blipFill>
                    <a:blip r:embed="rId5" cstate="print"/>
                    <a:srcRect/>
                    <a:stretch>
                      <a:fillRect/>
                    </a:stretch>
                  </pic:blipFill>
                  <pic:spPr bwMode="auto">
                    <a:xfrm>
                      <a:off x="0" y="0"/>
                      <a:ext cx="1914525" cy="1428750"/>
                    </a:xfrm>
                    <a:prstGeom prst="rect">
                      <a:avLst/>
                    </a:prstGeom>
                    <a:noFill/>
                    <a:ln w="9525">
                      <a:noFill/>
                      <a:miter lim="800000"/>
                      <a:headEnd/>
                      <a:tailEnd/>
                    </a:ln>
                  </pic:spPr>
                </pic:pic>
              </a:graphicData>
            </a:graphic>
          </wp:anchor>
        </w:drawing>
      </w:r>
    </w:p>
    <w:p w:rsidR="0044255A" w:rsidRPr="003D767E" w:rsidRDefault="00AF6E4B" w:rsidP="003D767E">
      <w:pPr>
        <w:ind w:firstLine="851"/>
        <w:jc w:val="both"/>
        <w:rPr>
          <w:rFonts w:ascii="Arial" w:hAnsi="Arial" w:cs="Arial"/>
          <w:color w:val="000000" w:themeColor="text1"/>
          <w:sz w:val="28"/>
          <w:szCs w:val="28"/>
          <w:shd w:val="clear" w:color="auto" w:fill="FFFFFF"/>
        </w:rPr>
      </w:pPr>
      <w:r w:rsidRPr="003D767E">
        <w:rPr>
          <w:rFonts w:ascii="Arial" w:hAnsi="Arial" w:cs="Arial"/>
          <w:b/>
          <w:bCs/>
          <w:color w:val="000000" w:themeColor="text1"/>
          <w:sz w:val="28"/>
          <w:szCs w:val="28"/>
          <w:shd w:val="clear" w:color="auto" w:fill="FFFFFF"/>
        </w:rPr>
        <w:t>Педикулёз</w:t>
      </w:r>
      <w:r w:rsidRPr="003D767E">
        <w:rPr>
          <w:rStyle w:val="apple-converted-space"/>
          <w:rFonts w:ascii="Arial" w:hAnsi="Arial" w:cs="Arial"/>
          <w:color w:val="000000" w:themeColor="text1"/>
          <w:sz w:val="28"/>
          <w:szCs w:val="28"/>
          <w:shd w:val="clear" w:color="auto" w:fill="FFFFFF"/>
        </w:rPr>
        <w:t> </w:t>
      </w:r>
      <w:r w:rsidRPr="003D767E">
        <w:rPr>
          <w:rFonts w:ascii="Arial" w:hAnsi="Arial" w:cs="Arial"/>
          <w:color w:val="000000" w:themeColor="text1"/>
          <w:sz w:val="28"/>
          <w:szCs w:val="28"/>
          <w:shd w:val="clear" w:color="auto" w:fill="FFFFFF"/>
        </w:rPr>
        <w:t>(</w:t>
      </w:r>
      <w:proofErr w:type="spellStart"/>
      <w:r w:rsidRPr="003D767E">
        <w:rPr>
          <w:rFonts w:ascii="Arial" w:hAnsi="Arial" w:cs="Arial"/>
          <w:b/>
          <w:bCs/>
          <w:color w:val="000000" w:themeColor="text1"/>
          <w:sz w:val="28"/>
          <w:szCs w:val="28"/>
          <w:shd w:val="clear" w:color="auto" w:fill="FFFFFF"/>
        </w:rPr>
        <w:t>pediculosis</w:t>
      </w:r>
      <w:proofErr w:type="spellEnd"/>
      <w:r w:rsidRPr="003D767E">
        <w:rPr>
          <w:rFonts w:ascii="Arial" w:hAnsi="Arial" w:cs="Arial"/>
          <w:color w:val="000000" w:themeColor="text1"/>
          <w:sz w:val="28"/>
          <w:szCs w:val="28"/>
          <w:shd w:val="clear" w:color="auto" w:fill="FFFFFF"/>
        </w:rPr>
        <w:t>,</w:t>
      </w:r>
      <w:r w:rsidRPr="003D767E">
        <w:rPr>
          <w:rStyle w:val="apple-converted-space"/>
          <w:rFonts w:ascii="Arial" w:hAnsi="Arial" w:cs="Arial"/>
          <w:color w:val="000000" w:themeColor="text1"/>
          <w:sz w:val="28"/>
          <w:szCs w:val="28"/>
          <w:shd w:val="clear" w:color="auto" w:fill="FFFFFF"/>
        </w:rPr>
        <w:t> </w:t>
      </w:r>
      <w:r w:rsidRPr="003D767E">
        <w:rPr>
          <w:rFonts w:ascii="Arial" w:hAnsi="Arial" w:cs="Arial"/>
          <w:b/>
          <w:bCs/>
          <w:color w:val="000000" w:themeColor="text1"/>
          <w:sz w:val="28"/>
          <w:szCs w:val="28"/>
          <w:shd w:val="clear" w:color="auto" w:fill="FFFFFF"/>
        </w:rPr>
        <w:t>вшивость</w:t>
      </w:r>
      <w:r w:rsidRPr="003D767E">
        <w:rPr>
          <w:rFonts w:ascii="Arial" w:hAnsi="Arial" w:cs="Arial"/>
          <w:color w:val="000000" w:themeColor="text1"/>
          <w:sz w:val="28"/>
          <w:szCs w:val="28"/>
          <w:shd w:val="clear" w:color="auto" w:fill="FFFFFF"/>
        </w:rPr>
        <w:t>) (от</w:t>
      </w:r>
      <w:r w:rsidRPr="003D767E">
        <w:rPr>
          <w:rStyle w:val="apple-converted-space"/>
          <w:rFonts w:ascii="Arial" w:hAnsi="Arial" w:cs="Arial"/>
          <w:color w:val="000000" w:themeColor="text1"/>
          <w:sz w:val="28"/>
          <w:szCs w:val="28"/>
          <w:shd w:val="clear" w:color="auto" w:fill="FFFFFF"/>
        </w:rPr>
        <w:t> </w:t>
      </w:r>
      <w:hyperlink r:id="rId6" w:tooltip="Латинский язык" w:history="1">
        <w:r w:rsidRPr="003D767E">
          <w:rPr>
            <w:rStyle w:val="a3"/>
            <w:rFonts w:ascii="Arial" w:hAnsi="Arial" w:cs="Arial"/>
            <w:color w:val="000000" w:themeColor="text1"/>
            <w:sz w:val="28"/>
            <w:szCs w:val="28"/>
            <w:u w:val="none"/>
            <w:shd w:val="clear" w:color="auto" w:fill="FFFFFF"/>
          </w:rPr>
          <w:t>лат.</w:t>
        </w:r>
      </w:hyperlink>
      <w:r w:rsidRPr="003D767E">
        <w:rPr>
          <w:rFonts w:ascii="Arial" w:hAnsi="Arial" w:cs="Arial"/>
          <w:color w:val="000000" w:themeColor="text1"/>
          <w:sz w:val="28"/>
          <w:szCs w:val="28"/>
          <w:shd w:val="clear" w:color="auto" w:fill="FFFFFF"/>
        </w:rPr>
        <w:t> </w:t>
      </w:r>
      <w:r w:rsidRPr="003D767E">
        <w:rPr>
          <w:rFonts w:ascii="Arial" w:hAnsi="Arial" w:cs="Arial"/>
          <w:i/>
          <w:iCs/>
          <w:color w:val="000000" w:themeColor="text1"/>
          <w:sz w:val="28"/>
          <w:szCs w:val="28"/>
          <w:shd w:val="clear" w:color="auto" w:fill="FFFFFF"/>
          <w:lang w:val="la-Latn"/>
        </w:rPr>
        <w:t>pediculus</w:t>
      </w:r>
      <w:r w:rsidRPr="003D767E">
        <w:rPr>
          <w:rFonts w:ascii="Arial" w:hAnsi="Arial" w:cs="Arial"/>
          <w:color w:val="000000" w:themeColor="text1"/>
          <w:sz w:val="28"/>
          <w:szCs w:val="28"/>
          <w:shd w:val="clear" w:color="auto" w:fill="FFFFFF"/>
        </w:rPr>
        <w:t>, «вошь») —</w:t>
      </w:r>
      <w:r w:rsidRPr="003D767E">
        <w:rPr>
          <w:rStyle w:val="apple-converted-space"/>
          <w:rFonts w:ascii="Arial" w:hAnsi="Arial" w:cs="Arial"/>
          <w:color w:val="000000" w:themeColor="text1"/>
          <w:sz w:val="28"/>
          <w:szCs w:val="28"/>
          <w:shd w:val="clear" w:color="auto" w:fill="FFFFFF"/>
        </w:rPr>
        <w:t> </w:t>
      </w:r>
      <w:hyperlink r:id="rId7" w:tooltip="Паразит" w:history="1">
        <w:r w:rsidRPr="003D767E">
          <w:rPr>
            <w:rStyle w:val="a3"/>
            <w:rFonts w:ascii="Arial" w:hAnsi="Arial" w:cs="Arial"/>
            <w:color w:val="000000" w:themeColor="text1"/>
            <w:sz w:val="28"/>
            <w:szCs w:val="28"/>
            <w:u w:val="none"/>
            <w:shd w:val="clear" w:color="auto" w:fill="FFFFFF"/>
          </w:rPr>
          <w:t>паразитарное</w:t>
        </w:r>
      </w:hyperlink>
      <w:r w:rsidRPr="003D767E">
        <w:rPr>
          <w:rStyle w:val="apple-converted-space"/>
          <w:rFonts w:ascii="Arial" w:hAnsi="Arial" w:cs="Arial"/>
          <w:color w:val="000000" w:themeColor="text1"/>
          <w:sz w:val="28"/>
          <w:szCs w:val="28"/>
          <w:shd w:val="clear" w:color="auto" w:fill="FFFFFF"/>
        </w:rPr>
        <w:t> </w:t>
      </w:r>
      <w:r w:rsidRPr="003D767E">
        <w:rPr>
          <w:rFonts w:ascii="Arial" w:hAnsi="Arial" w:cs="Arial"/>
          <w:color w:val="000000" w:themeColor="text1"/>
          <w:sz w:val="28"/>
          <w:szCs w:val="28"/>
          <w:shd w:val="clear" w:color="auto" w:fill="FFFFFF"/>
        </w:rPr>
        <w:t>заболевание</w:t>
      </w:r>
      <w:r w:rsidRPr="003D767E">
        <w:rPr>
          <w:rStyle w:val="apple-converted-space"/>
          <w:rFonts w:ascii="Arial" w:hAnsi="Arial" w:cs="Arial"/>
          <w:color w:val="000000" w:themeColor="text1"/>
          <w:sz w:val="28"/>
          <w:szCs w:val="28"/>
          <w:shd w:val="clear" w:color="auto" w:fill="FFFFFF"/>
        </w:rPr>
        <w:t> </w:t>
      </w:r>
      <w:hyperlink r:id="rId8" w:tooltip="Кожа" w:history="1">
        <w:r w:rsidRPr="003D767E">
          <w:rPr>
            <w:rStyle w:val="a3"/>
            <w:rFonts w:ascii="Arial" w:hAnsi="Arial" w:cs="Arial"/>
            <w:color w:val="000000" w:themeColor="text1"/>
            <w:sz w:val="28"/>
            <w:szCs w:val="28"/>
            <w:u w:val="none"/>
            <w:shd w:val="clear" w:color="auto" w:fill="FFFFFF"/>
          </w:rPr>
          <w:t>кожи</w:t>
        </w:r>
      </w:hyperlink>
      <w:r w:rsidRPr="003D767E">
        <w:rPr>
          <w:rStyle w:val="apple-converted-space"/>
          <w:rFonts w:ascii="Arial" w:hAnsi="Arial" w:cs="Arial"/>
          <w:color w:val="000000" w:themeColor="text1"/>
          <w:sz w:val="28"/>
          <w:szCs w:val="28"/>
          <w:shd w:val="clear" w:color="auto" w:fill="FFFFFF"/>
        </w:rPr>
        <w:t> </w:t>
      </w:r>
      <w:r w:rsidRPr="003D767E">
        <w:rPr>
          <w:rFonts w:ascii="Arial" w:hAnsi="Arial" w:cs="Arial"/>
          <w:color w:val="000000" w:themeColor="text1"/>
          <w:sz w:val="28"/>
          <w:szCs w:val="28"/>
          <w:shd w:val="clear" w:color="auto" w:fill="FFFFFF"/>
        </w:rPr>
        <w:t>и её деривата —</w:t>
      </w:r>
      <w:r w:rsidRPr="003D767E">
        <w:rPr>
          <w:rStyle w:val="apple-converted-space"/>
          <w:rFonts w:ascii="Arial" w:hAnsi="Arial" w:cs="Arial"/>
          <w:color w:val="000000" w:themeColor="text1"/>
          <w:sz w:val="28"/>
          <w:szCs w:val="28"/>
          <w:shd w:val="clear" w:color="auto" w:fill="FFFFFF"/>
        </w:rPr>
        <w:t> </w:t>
      </w:r>
      <w:hyperlink r:id="rId9" w:tooltip="Волосы" w:history="1">
        <w:r w:rsidRPr="003D767E">
          <w:rPr>
            <w:rStyle w:val="a3"/>
            <w:rFonts w:ascii="Arial" w:hAnsi="Arial" w:cs="Arial"/>
            <w:color w:val="000000" w:themeColor="text1"/>
            <w:sz w:val="28"/>
            <w:szCs w:val="28"/>
            <w:u w:val="none"/>
            <w:shd w:val="clear" w:color="auto" w:fill="FFFFFF"/>
          </w:rPr>
          <w:t>волос</w:t>
        </w:r>
      </w:hyperlink>
      <w:proofErr w:type="gramStart"/>
      <w:r w:rsidRPr="003D767E">
        <w:rPr>
          <w:rFonts w:ascii="Arial" w:hAnsi="Arial" w:cs="Arial"/>
          <w:color w:val="000000" w:themeColor="text1"/>
          <w:sz w:val="28"/>
          <w:szCs w:val="28"/>
          <w:shd w:val="clear" w:color="auto" w:fill="FFFFFF"/>
        </w:rPr>
        <w:t xml:space="preserve"> .</w:t>
      </w:r>
      <w:proofErr w:type="gramEnd"/>
      <w:r w:rsidRPr="003D767E">
        <w:rPr>
          <w:rFonts w:ascii="Arial" w:hAnsi="Arial" w:cs="Arial"/>
          <w:color w:val="000000" w:themeColor="text1"/>
          <w:sz w:val="28"/>
          <w:szCs w:val="28"/>
          <w:shd w:val="clear" w:color="auto" w:fill="FFFFFF"/>
        </w:rPr>
        <w:t xml:space="preserve"> Вши питаются кровью хозяина, а яйца (</w:t>
      </w:r>
      <w:hyperlink r:id="rId10" w:tooltip="Гниды" w:history="1">
        <w:r w:rsidRPr="003D767E">
          <w:rPr>
            <w:rStyle w:val="a3"/>
            <w:rFonts w:ascii="Arial" w:hAnsi="Arial" w:cs="Arial"/>
            <w:color w:val="000000" w:themeColor="text1"/>
            <w:sz w:val="28"/>
            <w:szCs w:val="28"/>
            <w:u w:val="none"/>
            <w:shd w:val="clear" w:color="auto" w:fill="FFFFFF"/>
          </w:rPr>
          <w:t>гниды</w:t>
        </w:r>
      </w:hyperlink>
      <w:r w:rsidRPr="003D767E">
        <w:rPr>
          <w:rFonts w:ascii="Arial" w:hAnsi="Arial" w:cs="Arial"/>
          <w:color w:val="000000" w:themeColor="text1"/>
          <w:sz w:val="28"/>
          <w:szCs w:val="28"/>
          <w:shd w:val="clear" w:color="auto" w:fill="FFFFFF"/>
        </w:rPr>
        <w:t xml:space="preserve">) приклеивают к волосам </w:t>
      </w:r>
    </w:p>
    <w:p w:rsidR="00AF6E4B" w:rsidRPr="003D767E" w:rsidRDefault="00AF6E4B" w:rsidP="003D767E">
      <w:pPr>
        <w:ind w:firstLine="851"/>
        <w:jc w:val="both"/>
        <w:rPr>
          <w:rFonts w:ascii="Arial" w:hAnsi="Arial" w:cs="Arial"/>
          <w:color w:val="000000" w:themeColor="text1"/>
          <w:sz w:val="28"/>
          <w:szCs w:val="28"/>
          <w:shd w:val="clear" w:color="auto" w:fill="FFFFFF"/>
        </w:rPr>
      </w:pPr>
      <w:r w:rsidRPr="003D767E">
        <w:rPr>
          <w:rFonts w:ascii="Arial" w:hAnsi="Arial" w:cs="Arial"/>
          <w:color w:val="000000" w:themeColor="text1"/>
          <w:sz w:val="28"/>
          <w:szCs w:val="28"/>
          <w:shd w:val="clear" w:color="auto" w:fill="FFFFFF"/>
        </w:rPr>
        <w:t xml:space="preserve">Вши связаны с человеком с давних времен. Первые сообщения о них встречаются у Аристотеля (IV век </w:t>
      </w:r>
      <w:proofErr w:type="gramStart"/>
      <w:r w:rsidRPr="003D767E">
        <w:rPr>
          <w:rFonts w:ascii="Arial" w:hAnsi="Arial" w:cs="Arial"/>
          <w:color w:val="000000" w:themeColor="text1"/>
          <w:sz w:val="28"/>
          <w:szCs w:val="28"/>
          <w:shd w:val="clear" w:color="auto" w:fill="FFFFFF"/>
        </w:rPr>
        <w:t>до</w:t>
      </w:r>
      <w:proofErr w:type="gramEnd"/>
      <w:r w:rsidRPr="003D767E">
        <w:rPr>
          <w:rFonts w:ascii="Arial" w:hAnsi="Arial" w:cs="Arial"/>
          <w:color w:val="000000" w:themeColor="text1"/>
          <w:sz w:val="28"/>
          <w:szCs w:val="28"/>
          <w:shd w:val="clear" w:color="auto" w:fill="FFFFFF"/>
        </w:rPr>
        <w:t> н. э.). Засохшие вши были обнаружены в древних захоронениях человека: у египетских, перуанских и индейских мумий. Вши найдены также на мумифицированных трупах людей в Гренландии и на Алеутских островах (XV век)</w:t>
      </w:r>
    </w:p>
    <w:p w:rsidR="00AF6E4B" w:rsidRPr="003D767E" w:rsidRDefault="00AF6E4B" w:rsidP="003D767E">
      <w:pPr>
        <w:ind w:firstLine="851"/>
        <w:jc w:val="both"/>
        <w:rPr>
          <w:rFonts w:ascii="Arial" w:hAnsi="Arial" w:cs="Arial"/>
          <w:color w:val="000000" w:themeColor="text1"/>
          <w:sz w:val="28"/>
          <w:szCs w:val="28"/>
          <w:shd w:val="clear" w:color="auto" w:fill="FFFFFF"/>
        </w:rPr>
      </w:pPr>
      <w:proofErr w:type="gramStart"/>
      <w:r w:rsidRPr="003D767E">
        <w:rPr>
          <w:rFonts w:ascii="Arial" w:hAnsi="Arial" w:cs="Arial"/>
          <w:color w:val="000000" w:themeColor="text1"/>
          <w:sz w:val="28"/>
          <w:szCs w:val="28"/>
          <w:shd w:val="clear" w:color="auto" w:fill="FFFFFF"/>
        </w:rPr>
        <w:t>Головные вши передаются от человека к человеку при непосредственном контакте (либо через одежду, бельё, предметы обихода, расчёски и т. п.</w:t>
      </w:r>
      <w:proofErr w:type="gramEnd"/>
    </w:p>
    <w:p w:rsidR="00AF6E4B" w:rsidRPr="00AF6E4B" w:rsidRDefault="00AF6E4B" w:rsidP="003D767E">
      <w:pPr>
        <w:shd w:val="clear" w:color="auto" w:fill="FFFFFF"/>
        <w:spacing w:before="96" w:after="120" w:line="288" w:lineRule="atLeast"/>
        <w:ind w:firstLine="851"/>
        <w:jc w:val="both"/>
        <w:rPr>
          <w:rFonts w:ascii="Arial" w:eastAsia="Times New Roman" w:hAnsi="Arial" w:cs="Arial"/>
          <w:color w:val="C00000"/>
          <w:sz w:val="28"/>
          <w:szCs w:val="28"/>
          <w:lang w:eastAsia="ru-RU"/>
        </w:rPr>
      </w:pPr>
      <w:r w:rsidRPr="00AF6E4B">
        <w:rPr>
          <w:rFonts w:ascii="Arial" w:eastAsia="Times New Roman" w:hAnsi="Arial" w:cs="Arial"/>
          <w:color w:val="C00000"/>
          <w:sz w:val="28"/>
          <w:szCs w:val="28"/>
          <w:lang w:eastAsia="ru-RU"/>
        </w:rPr>
        <w:t>Педикулез имеет следующие симптомы:</w:t>
      </w:r>
    </w:p>
    <w:p w:rsidR="00AF6E4B" w:rsidRPr="00AF6E4B" w:rsidRDefault="00AF6E4B" w:rsidP="003D767E">
      <w:pPr>
        <w:numPr>
          <w:ilvl w:val="0"/>
          <w:numId w:val="1"/>
        </w:numPr>
        <w:shd w:val="clear" w:color="auto" w:fill="FFFFFF"/>
        <w:spacing w:before="100" w:beforeAutospacing="1" w:after="24" w:line="288" w:lineRule="atLeast"/>
        <w:ind w:left="384" w:firstLine="851"/>
        <w:jc w:val="both"/>
        <w:rPr>
          <w:rFonts w:ascii="Arial" w:eastAsia="Times New Roman" w:hAnsi="Arial" w:cs="Arial"/>
          <w:color w:val="000000"/>
          <w:sz w:val="28"/>
          <w:szCs w:val="28"/>
          <w:lang w:eastAsia="ru-RU"/>
        </w:rPr>
      </w:pPr>
      <w:r w:rsidRPr="00AF6E4B">
        <w:rPr>
          <w:rFonts w:ascii="Arial" w:eastAsia="Times New Roman" w:hAnsi="Arial" w:cs="Arial"/>
          <w:color w:val="000000"/>
          <w:sz w:val="28"/>
          <w:szCs w:val="28"/>
          <w:lang w:eastAsia="ru-RU"/>
        </w:rPr>
        <w:t>кожный зуд в месте укуса вши</w:t>
      </w:r>
    </w:p>
    <w:p w:rsidR="00AF6E4B" w:rsidRPr="00AF6E4B" w:rsidRDefault="00AF6E4B" w:rsidP="003D767E">
      <w:pPr>
        <w:numPr>
          <w:ilvl w:val="0"/>
          <w:numId w:val="1"/>
        </w:numPr>
        <w:shd w:val="clear" w:color="auto" w:fill="FFFFFF"/>
        <w:spacing w:before="100" w:beforeAutospacing="1" w:after="24" w:line="288" w:lineRule="atLeast"/>
        <w:ind w:left="384" w:firstLine="851"/>
        <w:jc w:val="both"/>
        <w:rPr>
          <w:rFonts w:ascii="Arial" w:eastAsia="Times New Roman" w:hAnsi="Arial" w:cs="Arial"/>
          <w:color w:val="000000"/>
          <w:sz w:val="28"/>
          <w:szCs w:val="28"/>
          <w:lang w:eastAsia="ru-RU"/>
        </w:rPr>
      </w:pPr>
      <w:r w:rsidRPr="00AF6E4B">
        <w:rPr>
          <w:rFonts w:ascii="Arial" w:eastAsia="Times New Roman" w:hAnsi="Arial" w:cs="Arial"/>
          <w:color w:val="000000"/>
          <w:sz w:val="28"/>
          <w:szCs w:val="28"/>
          <w:lang w:eastAsia="ru-RU"/>
        </w:rPr>
        <w:t>мелкие серовато-голубоватые пятна на коже</w:t>
      </w:r>
    </w:p>
    <w:p w:rsidR="00AF6E4B" w:rsidRPr="00AF6E4B" w:rsidRDefault="00AF6E4B" w:rsidP="003D767E">
      <w:pPr>
        <w:numPr>
          <w:ilvl w:val="0"/>
          <w:numId w:val="1"/>
        </w:numPr>
        <w:shd w:val="clear" w:color="auto" w:fill="FFFFFF"/>
        <w:spacing w:before="100" w:beforeAutospacing="1" w:after="24" w:line="288" w:lineRule="atLeast"/>
        <w:ind w:left="384" w:firstLine="851"/>
        <w:jc w:val="both"/>
        <w:rPr>
          <w:rFonts w:ascii="Arial" w:eastAsia="Times New Roman" w:hAnsi="Arial" w:cs="Arial"/>
          <w:color w:val="000000"/>
          <w:sz w:val="28"/>
          <w:szCs w:val="28"/>
          <w:lang w:eastAsia="ru-RU"/>
        </w:rPr>
      </w:pPr>
      <w:r w:rsidRPr="00AF6E4B">
        <w:rPr>
          <w:rFonts w:ascii="Arial" w:eastAsia="Times New Roman" w:hAnsi="Arial" w:cs="Arial"/>
          <w:color w:val="000000"/>
          <w:sz w:val="28"/>
          <w:szCs w:val="28"/>
          <w:lang w:eastAsia="ru-RU"/>
        </w:rPr>
        <w:t>расчёсы (экскориации)</w:t>
      </w:r>
    </w:p>
    <w:p w:rsidR="00AF6E4B" w:rsidRPr="00AF6E4B" w:rsidRDefault="00AF6E4B" w:rsidP="003B7F67">
      <w:pPr>
        <w:numPr>
          <w:ilvl w:val="0"/>
          <w:numId w:val="1"/>
        </w:numPr>
        <w:shd w:val="clear" w:color="auto" w:fill="FFFFFF"/>
        <w:spacing w:before="100" w:beforeAutospacing="1" w:after="24" w:line="288" w:lineRule="atLeast"/>
        <w:ind w:left="384" w:firstLine="851"/>
        <w:rPr>
          <w:rFonts w:ascii="Arial" w:eastAsia="Times New Roman" w:hAnsi="Arial" w:cs="Arial"/>
          <w:color w:val="000000"/>
          <w:sz w:val="28"/>
          <w:szCs w:val="28"/>
          <w:lang w:eastAsia="ru-RU"/>
        </w:rPr>
      </w:pPr>
      <w:r w:rsidRPr="00AF6E4B">
        <w:rPr>
          <w:rFonts w:ascii="Arial" w:eastAsia="Times New Roman" w:hAnsi="Arial" w:cs="Arial"/>
          <w:color w:val="000000"/>
          <w:sz w:val="28"/>
          <w:szCs w:val="28"/>
          <w:lang w:eastAsia="ru-RU"/>
        </w:rPr>
        <w:t>наличие гнид в волосах</w:t>
      </w:r>
      <w:r w:rsidR="003D767E">
        <w:rPr>
          <w:rFonts w:ascii="Arial" w:eastAsia="Times New Roman" w:hAnsi="Arial" w:cs="Arial"/>
          <w:color w:val="000000"/>
          <w:sz w:val="28"/>
          <w:szCs w:val="28"/>
          <w:lang w:eastAsia="ru-RU"/>
        </w:rPr>
        <w:t xml:space="preserve">                                </w:t>
      </w:r>
      <w:r w:rsidR="003D767E">
        <w:rPr>
          <w:rFonts w:ascii="Arial" w:eastAsia="Times New Roman" w:hAnsi="Arial" w:cs="Arial"/>
          <w:noProof/>
          <w:color w:val="000000"/>
          <w:sz w:val="28"/>
          <w:szCs w:val="28"/>
          <w:lang w:eastAsia="ru-RU"/>
        </w:rPr>
        <w:t xml:space="preserve"> </w:t>
      </w:r>
      <w:r w:rsidR="003D767E">
        <w:rPr>
          <w:rFonts w:ascii="Arial" w:eastAsia="Times New Roman" w:hAnsi="Arial" w:cs="Arial"/>
          <w:noProof/>
          <w:color w:val="000000"/>
          <w:sz w:val="28"/>
          <w:szCs w:val="28"/>
          <w:lang w:eastAsia="ru-RU"/>
        </w:rPr>
        <w:drawing>
          <wp:inline distT="0" distB="0" distL="0" distR="0">
            <wp:extent cx="2381250" cy="1449457"/>
            <wp:effectExtent l="19050" t="0" r="0" b="0"/>
            <wp:docPr id="2" name="Рисунок 2" descr="C:\Users\Мама\Desktop\Pediculus_humanus_var_capi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ма\Desktop\Pediculus_humanus_var_capitis.jpg"/>
                    <pic:cNvPicPr>
                      <a:picLocks noChangeAspect="1" noChangeArrowheads="1"/>
                    </pic:cNvPicPr>
                  </pic:nvPicPr>
                  <pic:blipFill>
                    <a:blip r:embed="rId11" cstate="print"/>
                    <a:srcRect/>
                    <a:stretch>
                      <a:fillRect/>
                    </a:stretch>
                  </pic:blipFill>
                  <pic:spPr bwMode="auto">
                    <a:xfrm>
                      <a:off x="0" y="0"/>
                      <a:ext cx="2381250" cy="1449457"/>
                    </a:xfrm>
                    <a:prstGeom prst="rect">
                      <a:avLst/>
                    </a:prstGeom>
                    <a:noFill/>
                    <a:ln w="9525">
                      <a:noFill/>
                      <a:miter lim="800000"/>
                      <a:headEnd/>
                      <a:tailEnd/>
                    </a:ln>
                  </pic:spPr>
                </pic:pic>
              </a:graphicData>
            </a:graphic>
          </wp:inline>
        </w:drawing>
      </w:r>
    </w:p>
    <w:p w:rsidR="00AF6E4B" w:rsidRDefault="00AF6E4B"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AF6E4B">
        <w:rPr>
          <w:rFonts w:ascii="Arial" w:eastAsia="Times New Roman" w:hAnsi="Arial" w:cs="Arial"/>
          <w:color w:val="000000"/>
          <w:sz w:val="28"/>
          <w:szCs w:val="28"/>
          <w:lang w:eastAsia="ru-RU"/>
        </w:rPr>
        <w:t>От момента заражения до первых признаков болезни может пройти несколько недель.</w:t>
      </w:r>
    </w:p>
    <w:p w:rsidR="007F466E" w:rsidRPr="00AF6E4B" w:rsidRDefault="007F466E"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p>
    <w:p w:rsidR="00910BF3" w:rsidRPr="003D767E" w:rsidRDefault="00910BF3" w:rsidP="003D767E">
      <w:pPr>
        <w:shd w:val="clear" w:color="auto" w:fill="FFFFFF"/>
        <w:spacing w:before="96" w:after="120" w:line="288" w:lineRule="atLeast"/>
        <w:ind w:firstLine="851"/>
        <w:jc w:val="both"/>
        <w:rPr>
          <w:rFonts w:ascii="Arial" w:eastAsia="Times New Roman" w:hAnsi="Arial" w:cs="Arial"/>
          <w:color w:val="C00000"/>
          <w:sz w:val="28"/>
          <w:szCs w:val="28"/>
          <w:lang w:eastAsia="ru-RU"/>
        </w:rPr>
      </w:pPr>
      <w:r w:rsidRPr="003D767E">
        <w:rPr>
          <w:rFonts w:ascii="Arial" w:eastAsia="Times New Roman" w:hAnsi="Arial" w:cs="Arial"/>
          <w:color w:val="C00000"/>
          <w:sz w:val="28"/>
          <w:szCs w:val="28"/>
          <w:lang w:eastAsia="ru-RU"/>
        </w:rPr>
        <w:t>Почему инфицирование опасно?</w:t>
      </w:r>
    </w:p>
    <w:p w:rsidR="00910BF3" w:rsidRPr="003D767E" w:rsidRDefault="00AF6E4B" w:rsidP="003D767E">
      <w:pPr>
        <w:shd w:val="clear" w:color="auto" w:fill="FFFFFF"/>
        <w:spacing w:before="96" w:after="120" w:line="288" w:lineRule="atLeast"/>
        <w:ind w:firstLine="851"/>
        <w:jc w:val="both"/>
        <w:rPr>
          <w:rFonts w:ascii="Arial" w:eastAsia="Times New Roman" w:hAnsi="Arial" w:cs="Arial"/>
          <w:color w:val="000000" w:themeColor="text1"/>
          <w:sz w:val="28"/>
          <w:szCs w:val="28"/>
          <w:lang w:eastAsia="ru-RU"/>
        </w:rPr>
      </w:pPr>
      <w:r w:rsidRPr="00AF6E4B">
        <w:rPr>
          <w:rFonts w:ascii="Arial" w:eastAsia="Times New Roman" w:hAnsi="Arial" w:cs="Arial"/>
          <w:color w:val="000000" w:themeColor="text1"/>
          <w:sz w:val="28"/>
          <w:szCs w:val="28"/>
          <w:lang w:eastAsia="ru-RU"/>
        </w:rPr>
        <w:t>В результате инфицирования расчёсов могут развиваться</w:t>
      </w:r>
      <w:r w:rsidR="00910BF3" w:rsidRPr="003D767E">
        <w:rPr>
          <w:rFonts w:ascii="Arial" w:eastAsia="Times New Roman" w:hAnsi="Arial" w:cs="Arial"/>
          <w:color w:val="000000" w:themeColor="text1"/>
          <w:sz w:val="28"/>
          <w:szCs w:val="28"/>
          <w:lang w:eastAsia="ru-RU"/>
        </w:rPr>
        <w:t>:</w:t>
      </w:r>
    </w:p>
    <w:p w:rsidR="00AF6E4B" w:rsidRPr="00AF6E4B" w:rsidRDefault="00910BF3" w:rsidP="003D767E">
      <w:pPr>
        <w:shd w:val="clear" w:color="auto" w:fill="FFFFFF"/>
        <w:spacing w:before="96" w:after="120" w:line="288" w:lineRule="atLeast"/>
        <w:ind w:firstLine="851"/>
        <w:jc w:val="both"/>
        <w:rPr>
          <w:rFonts w:ascii="Arial" w:eastAsia="Times New Roman" w:hAnsi="Arial" w:cs="Arial"/>
          <w:color w:val="000000" w:themeColor="text1"/>
          <w:sz w:val="28"/>
          <w:szCs w:val="28"/>
          <w:lang w:eastAsia="ru-RU"/>
        </w:rPr>
      </w:pPr>
      <w:r w:rsidRPr="003D767E">
        <w:rPr>
          <w:rFonts w:ascii="Arial" w:eastAsia="Times New Roman" w:hAnsi="Arial" w:cs="Arial"/>
          <w:color w:val="000000" w:themeColor="text1"/>
          <w:sz w:val="28"/>
          <w:szCs w:val="28"/>
          <w:lang w:eastAsia="ru-RU"/>
        </w:rPr>
        <w:t xml:space="preserve">1. </w:t>
      </w:r>
      <w:r w:rsidR="00AF6E4B" w:rsidRPr="003D767E">
        <w:rPr>
          <w:rFonts w:ascii="Arial" w:eastAsia="Times New Roman" w:hAnsi="Arial" w:cs="Arial"/>
          <w:color w:val="000000" w:themeColor="text1"/>
          <w:sz w:val="28"/>
          <w:szCs w:val="28"/>
          <w:lang w:eastAsia="ru-RU"/>
        </w:rPr>
        <w:t> </w:t>
      </w:r>
      <w:hyperlink r:id="rId12" w:tooltip="Гнойничковые заболевания кожи (страница отсутствует)" w:history="1">
        <w:r w:rsidR="00AF6E4B" w:rsidRPr="003D767E">
          <w:rPr>
            <w:rFonts w:ascii="Arial" w:eastAsia="Times New Roman" w:hAnsi="Arial" w:cs="Arial"/>
            <w:color w:val="000000" w:themeColor="text1"/>
            <w:sz w:val="28"/>
            <w:szCs w:val="28"/>
            <w:lang w:eastAsia="ru-RU"/>
          </w:rPr>
          <w:t>гнойничковые заболевания кожи</w:t>
        </w:r>
      </w:hyperlink>
      <w:r w:rsidR="00AF6E4B" w:rsidRPr="00AF6E4B">
        <w:rPr>
          <w:rFonts w:ascii="Arial" w:eastAsia="Times New Roman" w:hAnsi="Arial" w:cs="Arial"/>
          <w:color w:val="000000" w:themeColor="text1"/>
          <w:sz w:val="28"/>
          <w:szCs w:val="28"/>
          <w:lang w:eastAsia="ru-RU"/>
        </w:rPr>
        <w:t>.</w:t>
      </w:r>
    </w:p>
    <w:p w:rsidR="00910BF3" w:rsidRPr="003D767E" w:rsidRDefault="00910BF3" w:rsidP="003D767E">
      <w:pPr>
        <w:ind w:firstLine="851"/>
        <w:jc w:val="both"/>
        <w:rPr>
          <w:sz w:val="28"/>
          <w:szCs w:val="28"/>
        </w:rPr>
      </w:pPr>
      <w:r w:rsidRPr="003D767E">
        <w:rPr>
          <w:rFonts w:ascii="Arial" w:hAnsi="Arial" w:cs="Arial"/>
          <w:color w:val="000000"/>
          <w:sz w:val="28"/>
          <w:szCs w:val="28"/>
          <w:shd w:val="clear" w:color="auto" w:fill="FFFFFF"/>
        </w:rPr>
        <w:t xml:space="preserve">2. </w:t>
      </w:r>
      <w:r w:rsidR="00AF6E4B" w:rsidRPr="003D767E">
        <w:rPr>
          <w:rFonts w:ascii="Arial" w:hAnsi="Arial" w:cs="Arial"/>
          <w:color w:val="000000"/>
          <w:sz w:val="28"/>
          <w:szCs w:val="28"/>
          <w:shd w:val="clear" w:color="auto" w:fill="FFFFFF"/>
        </w:rPr>
        <w:t xml:space="preserve">Головная вошь является </w:t>
      </w:r>
      <w:r w:rsidR="00AF6E4B" w:rsidRPr="003D767E">
        <w:rPr>
          <w:rFonts w:ascii="Arial" w:hAnsi="Arial" w:cs="Arial"/>
          <w:color w:val="000000"/>
          <w:sz w:val="28"/>
          <w:szCs w:val="28"/>
          <w:u w:val="single"/>
          <w:shd w:val="clear" w:color="auto" w:fill="FFFFFF"/>
        </w:rPr>
        <w:t>переносчиком</w:t>
      </w:r>
      <w:r w:rsidR="00AF6E4B" w:rsidRPr="003D767E">
        <w:rPr>
          <w:rFonts w:ascii="Arial" w:hAnsi="Arial" w:cs="Arial"/>
          <w:color w:val="000000"/>
          <w:sz w:val="28"/>
          <w:szCs w:val="28"/>
          <w:shd w:val="clear" w:color="auto" w:fill="FFFFFF"/>
        </w:rPr>
        <w:t xml:space="preserve"> возбудителя</w:t>
      </w:r>
      <w:r w:rsidR="00AF6E4B" w:rsidRPr="003D767E">
        <w:rPr>
          <w:rStyle w:val="apple-converted-space"/>
          <w:rFonts w:ascii="Arial" w:hAnsi="Arial" w:cs="Arial"/>
          <w:color w:val="000000"/>
          <w:sz w:val="28"/>
          <w:szCs w:val="28"/>
          <w:shd w:val="clear" w:color="auto" w:fill="FFFFFF"/>
        </w:rPr>
        <w:t> </w:t>
      </w:r>
      <w:hyperlink r:id="rId13" w:tooltip="Возвратный тиф" w:history="1">
        <w:r w:rsidR="00AF6E4B" w:rsidRPr="003D767E">
          <w:rPr>
            <w:rStyle w:val="a3"/>
            <w:rFonts w:ascii="Arial" w:hAnsi="Arial" w:cs="Arial"/>
            <w:color w:val="0B0080"/>
            <w:sz w:val="28"/>
            <w:szCs w:val="28"/>
            <w:u w:val="none"/>
            <w:shd w:val="clear" w:color="auto" w:fill="FFFFFF"/>
          </w:rPr>
          <w:t xml:space="preserve">вшивого </w:t>
        </w:r>
        <w:proofErr w:type="spellStart"/>
        <w:r w:rsidR="00AF6E4B" w:rsidRPr="003D767E">
          <w:rPr>
            <w:rStyle w:val="a3"/>
            <w:rFonts w:ascii="Arial" w:hAnsi="Arial" w:cs="Arial"/>
            <w:color w:val="0B0080"/>
            <w:sz w:val="28"/>
            <w:szCs w:val="28"/>
            <w:u w:val="none"/>
            <w:shd w:val="clear" w:color="auto" w:fill="FFFFFF"/>
          </w:rPr>
          <w:t>возратного</w:t>
        </w:r>
        <w:proofErr w:type="spellEnd"/>
        <w:r w:rsidR="00AF6E4B" w:rsidRPr="003D767E">
          <w:rPr>
            <w:rStyle w:val="a3"/>
            <w:rFonts w:ascii="Arial" w:hAnsi="Arial" w:cs="Arial"/>
            <w:color w:val="0B0080"/>
            <w:sz w:val="28"/>
            <w:szCs w:val="28"/>
            <w:u w:val="none"/>
            <w:shd w:val="clear" w:color="auto" w:fill="FFFFFF"/>
          </w:rPr>
          <w:t xml:space="preserve"> тифа</w:t>
        </w:r>
      </w:hyperlink>
    </w:p>
    <w:p w:rsidR="00910BF3" w:rsidRPr="003B7F67" w:rsidRDefault="00910BF3" w:rsidP="003D767E">
      <w:pPr>
        <w:ind w:firstLine="851"/>
        <w:jc w:val="both"/>
        <w:rPr>
          <w:b/>
          <w:color w:val="C00000"/>
          <w:sz w:val="32"/>
          <w:szCs w:val="32"/>
        </w:rPr>
      </w:pPr>
      <w:r w:rsidRPr="003B7F67">
        <w:rPr>
          <w:b/>
          <w:color w:val="C00000"/>
          <w:sz w:val="32"/>
          <w:szCs w:val="32"/>
        </w:rPr>
        <w:lastRenderedPageBreak/>
        <w:t>Что необходимо  делать для лечения?</w:t>
      </w:r>
    </w:p>
    <w:p w:rsidR="00910BF3" w:rsidRPr="003D767E" w:rsidRDefault="00910BF3" w:rsidP="003D767E">
      <w:pPr>
        <w:ind w:firstLine="851"/>
        <w:jc w:val="both"/>
        <w:rPr>
          <w:rFonts w:ascii="Arial" w:hAnsi="Arial" w:cs="Arial"/>
          <w:color w:val="000000"/>
          <w:sz w:val="28"/>
          <w:szCs w:val="28"/>
          <w:shd w:val="clear" w:color="auto" w:fill="FFFFFF"/>
        </w:rPr>
      </w:pPr>
      <w:r w:rsidRPr="003D767E">
        <w:rPr>
          <w:rFonts w:ascii="Arial" w:hAnsi="Arial" w:cs="Arial"/>
          <w:color w:val="000000"/>
          <w:sz w:val="28"/>
          <w:szCs w:val="28"/>
          <w:shd w:val="clear" w:color="auto" w:fill="FFFFFF"/>
        </w:rPr>
        <w:t>Для лечения педикулеза необходим комплексный подход, который уничтожит как гнид (яйца), так и взрослых особей</w:t>
      </w:r>
    </w:p>
    <w:p w:rsidR="00910BF3" w:rsidRPr="00910BF3" w:rsidRDefault="00910BF3"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910BF3">
        <w:rPr>
          <w:rFonts w:ascii="Arial" w:eastAsia="Times New Roman" w:hAnsi="Arial" w:cs="Arial"/>
          <w:color w:val="000000"/>
          <w:sz w:val="28"/>
          <w:szCs w:val="28"/>
          <w:lang w:eastAsia="ru-RU"/>
        </w:rPr>
        <w:t xml:space="preserve">В аптеках доступен широкий ассортимент </w:t>
      </w:r>
      <w:proofErr w:type="spellStart"/>
      <w:r w:rsidRPr="00910BF3">
        <w:rPr>
          <w:rFonts w:ascii="Arial" w:eastAsia="Times New Roman" w:hAnsi="Arial" w:cs="Arial"/>
          <w:color w:val="000000"/>
          <w:sz w:val="28"/>
          <w:szCs w:val="28"/>
          <w:lang w:eastAsia="ru-RU"/>
        </w:rPr>
        <w:t>противопедикулёзных</w:t>
      </w:r>
      <w:proofErr w:type="spellEnd"/>
      <w:r w:rsidRPr="00910BF3">
        <w:rPr>
          <w:rFonts w:ascii="Arial" w:eastAsia="Times New Roman" w:hAnsi="Arial" w:cs="Arial"/>
          <w:color w:val="000000"/>
          <w:sz w:val="28"/>
          <w:szCs w:val="28"/>
          <w:lang w:eastAsia="ru-RU"/>
        </w:rPr>
        <w:t xml:space="preserve"> средств — шампуни, мази, аэрозоли. Классическими препаратами для лечения данного заболевания являются:</w:t>
      </w:r>
    </w:p>
    <w:p w:rsidR="00910BF3" w:rsidRPr="00910BF3" w:rsidRDefault="00910BF3"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910BF3">
        <w:rPr>
          <w:rFonts w:ascii="Arial" w:eastAsia="Times New Roman" w:hAnsi="Arial" w:cs="Arial"/>
          <w:color w:val="000000"/>
          <w:sz w:val="28"/>
          <w:szCs w:val="28"/>
          <w:lang w:eastAsia="ru-RU"/>
        </w:rPr>
        <w:t xml:space="preserve">Следует помнить, что даже при наличии </w:t>
      </w:r>
      <w:proofErr w:type="spellStart"/>
      <w:r w:rsidRPr="00910BF3">
        <w:rPr>
          <w:rFonts w:ascii="Arial" w:eastAsia="Times New Roman" w:hAnsi="Arial" w:cs="Arial"/>
          <w:color w:val="000000"/>
          <w:sz w:val="28"/>
          <w:szCs w:val="28"/>
          <w:lang w:eastAsia="ru-RU"/>
        </w:rPr>
        <w:t>овоцидного</w:t>
      </w:r>
      <w:proofErr w:type="spellEnd"/>
      <w:r w:rsidRPr="00910BF3">
        <w:rPr>
          <w:rFonts w:ascii="Arial" w:eastAsia="Times New Roman" w:hAnsi="Arial" w:cs="Arial"/>
          <w:color w:val="000000"/>
          <w:sz w:val="28"/>
          <w:szCs w:val="28"/>
          <w:lang w:eastAsia="ru-RU"/>
        </w:rPr>
        <w:t xml:space="preserve"> эффекта часть гнид, как правило, выживает, поэтому важно удалить их механически.</w:t>
      </w:r>
    </w:p>
    <w:p w:rsidR="003D767E" w:rsidRDefault="00910BF3" w:rsidP="003B7F67">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910BF3">
        <w:rPr>
          <w:rFonts w:ascii="Arial" w:eastAsia="Times New Roman" w:hAnsi="Arial" w:cs="Arial"/>
          <w:color w:val="000000"/>
          <w:sz w:val="28"/>
          <w:szCs w:val="28"/>
          <w:lang w:eastAsia="ru-RU"/>
        </w:rPr>
        <w:t>После использования любых сре</w:t>
      </w:r>
      <w:proofErr w:type="gramStart"/>
      <w:r w:rsidRPr="00910BF3">
        <w:rPr>
          <w:rFonts w:ascii="Arial" w:eastAsia="Times New Roman" w:hAnsi="Arial" w:cs="Arial"/>
          <w:color w:val="000000"/>
          <w:sz w:val="28"/>
          <w:szCs w:val="28"/>
          <w:lang w:eastAsia="ru-RU"/>
        </w:rPr>
        <w:t>дств сл</w:t>
      </w:r>
      <w:proofErr w:type="gramEnd"/>
      <w:r w:rsidRPr="00910BF3">
        <w:rPr>
          <w:rFonts w:ascii="Arial" w:eastAsia="Times New Roman" w:hAnsi="Arial" w:cs="Arial"/>
          <w:color w:val="000000"/>
          <w:sz w:val="28"/>
          <w:szCs w:val="28"/>
          <w:lang w:eastAsia="ru-RU"/>
        </w:rPr>
        <w:t>едует обязательно прочесать голову специальным металлическим частым гребнем или удалить каждое яйцо вручную. Вручную это займет несколько дней, так как вывести гниды непросто. Для достижения максимальной эффективности следует расчёсывать волосы расчёской с очень маленьким шагом зубчиков. Обычные расчёски плохо удаляют гниды, при их использовании надо дополнительно снимать гниды пальцами, а пластиковые частые гребни предназначены для профилактики, т.к. не способны жестко держать расстояние между зубцами. Даже если волосы длинные, их не обязательно срезать короче, чтобы было легче вычесывать мертвых насекомых и яйца, т.к. гниды крепятся исключительно у корней волос и самое важное - обработать первые 3-5 см от корня. Облегчить вычёсывание можно, нанеся на волосы бальзам, рыбий жир, масло, придав «эффект скольжения». Масло оливы избавляет от паразитов, а масло герани оказывает ещё и противовоспалительное действие, заживляет раны.</w:t>
      </w:r>
      <w:r w:rsidR="003D767E">
        <w:rPr>
          <w:rFonts w:ascii="Arial" w:eastAsia="Times New Roman" w:hAnsi="Arial" w:cs="Arial"/>
          <w:color w:val="000000"/>
          <w:sz w:val="28"/>
          <w:szCs w:val="28"/>
          <w:lang w:eastAsia="ru-RU"/>
        </w:rPr>
        <w:t xml:space="preserve">                                          </w:t>
      </w:r>
      <w:r w:rsidR="003D767E">
        <w:rPr>
          <w:rFonts w:ascii="Arial" w:eastAsia="Times New Roman" w:hAnsi="Arial" w:cs="Arial"/>
          <w:noProof/>
          <w:color w:val="000000"/>
          <w:sz w:val="28"/>
          <w:szCs w:val="28"/>
          <w:lang w:eastAsia="ru-RU"/>
        </w:rPr>
        <w:drawing>
          <wp:anchor distT="0" distB="0" distL="114300" distR="114300" simplePos="0" relativeHeight="251658240" behindDoc="0" locked="0" layoutInCell="1" allowOverlap="1">
            <wp:simplePos x="3714750" y="7296150"/>
            <wp:positionH relativeFrom="margin">
              <wp:align>right</wp:align>
            </wp:positionH>
            <wp:positionV relativeFrom="margin">
              <wp:align>center</wp:align>
            </wp:positionV>
            <wp:extent cx="1428750" cy="1428750"/>
            <wp:effectExtent l="19050" t="0" r="0" b="0"/>
            <wp:wrapSquare wrapText="bothSides"/>
            <wp:docPr id="5" name="Рисунок 5" descr="C:\Users\Мама\Deskto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ма\Desktop\i (1).jpg"/>
                    <pic:cNvPicPr>
                      <a:picLocks noChangeAspect="1" noChangeArrowheads="1"/>
                    </pic:cNvPicPr>
                  </pic:nvPicPr>
                  <pic:blipFill>
                    <a:blip r:embed="rId14"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p>
    <w:p w:rsidR="003D767E" w:rsidRDefault="003D767E" w:rsidP="003D767E">
      <w:pPr>
        <w:shd w:val="clear" w:color="auto" w:fill="FFFFFF"/>
        <w:spacing w:before="96" w:after="120" w:line="288" w:lineRule="atLeast"/>
        <w:ind w:firstLine="851"/>
        <w:jc w:val="both"/>
        <w:rPr>
          <w:rFonts w:ascii="Arial" w:eastAsia="Times New Roman" w:hAnsi="Arial" w:cs="Arial"/>
          <w:color w:val="C00000"/>
          <w:sz w:val="28"/>
          <w:szCs w:val="28"/>
          <w:lang w:eastAsia="ru-RU"/>
        </w:rPr>
      </w:pPr>
      <w:r>
        <w:rPr>
          <w:rFonts w:ascii="Arial" w:eastAsia="Times New Roman" w:hAnsi="Arial" w:cs="Arial"/>
          <w:noProof/>
          <w:color w:val="000000"/>
          <w:sz w:val="28"/>
          <w:szCs w:val="28"/>
          <w:lang w:eastAsia="ru-RU"/>
        </w:rPr>
        <w:drawing>
          <wp:anchor distT="0" distB="0" distL="114300" distR="114300" simplePos="0" relativeHeight="251659264" behindDoc="0" locked="0" layoutInCell="1" allowOverlap="1">
            <wp:simplePos x="1638300" y="7991475"/>
            <wp:positionH relativeFrom="margin">
              <wp:align>right</wp:align>
            </wp:positionH>
            <wp:positionV relativeFrom="margin">
              <wp:align>bottom</wp:align>
            </wp:positionV>
            <wp:extent cx="1504950" cy="1428750"/>
            <wp:effectExtent l="19050" t="0" r="0" b="0"/>
            <wp:wrapSquare wrapText="bothSides"/>
            <wp:docPr id="4" name="Рисунок 4" descr="C:\Users\Мама\Deskt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ма\Desktop\i (2).jpg"/>
                    <pic:cNvPicPr>
                      <a:picLocks noChangeAspect="1" noChangeArrowheads="1"/>
                    </pic:cNvPicPr>
                  </pic:nvPicPr>
                  <pic:blipFill>
                    <a:blip r:embed="rId15" cstate="print"/>
                    <a:srcRect/>
                    <a:stretch>
                      <a:fillRect/>
                    </a:stretch>
                  </pic:blipFill>
                  <pic:spPr bwMode="auto">
                    <a:xfrm>
                      <a:off x="0" y="0"/>
                      <a:ext cx="1504950" cy="1428750"/>
                    </a:xfrm>
                    <a:prstGeom prst="rect">
                      <a:avLst/>
                    </a:prstGeom>
                    <a:noFill/>
                    <a:ln w="9525">
                      <a:noFill/>
                      <a:miter lim="800000"/>
                      <a:headEnd/>
                      <a:tailEnd/>
                    </a:ln>
                  </pic:spPr>
                </pic:pic>
              </a:graphicData>
            </a:graphic>
          </wp:anchor>
        </w:drawing>
      </w:r>
    </w:p>
    <w:p w:rsidR="007F466E" w:rsidRDefault="00910BF3"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910BF3">
        <w:rPr>
          <w:rFonts w:ascii="Arial" w:eastAsia="Times New Roman" w:hAnsi="Arial" w:cs="Arial"/>
          <w:color w:val="C00000"/>
          <w:sz w:val="28"/>
          <w:szCs w:val="28"/>
          <w:lang w:eastAsia="ru-RU"/>
        </w:rPr>
        <w:t>При борьбе</w:t>
      </w:r>
      <w:r w:rsidRPr="00910BF3">
        <w:rPr>
          <w:rFonts w:ascii="Arial" w:eastAsia="Times New Roman" w:hAnsi="Arial" w:cs="Arial"/>
          <w:color w:val="000000"/>
          <w:sz w:val="28"/>
          <w:szCs w:val="28"/>
          <w:lang w:eastAsia="ru-RU"/>
        </w:rPr>
        <w:t xml:space="preserve"> с головным педикулёзом </w:t>
      </w:r>
      <w:r w:rsidRPr="00910BF3">
        <w:rPr>
          <w:rFonts w:ascii="Arial" w:eastAsia="Times New Roman" w:hAnsi="Arial" w:cs="Arial"/>
          <w:color w:val="C00000"/>
          <w:sz w:val="28"/>
          <w:szCs w:val="28"/>
          <w:lang w:eastAsia="ru-RU"/>
        </w:rPr>
        <w:t>крайне важно</w:t>
      </w:r>
      <w:r w:rsidRPr="00910BF3">
        <w:rPr>
          <w:rFonts w:ascii="Arial" w:eastAsia="Times New Roman" w:hAnsi="Arial" w:cs="Arial"/>
          <w:color w:val="000000"/>
          <w:sz w:val="28"/>
          <w:szCs w:val="28"/>
          <w:lang w:eastAsia="ru-RU"/>
        </w:rPr>
        <w:t xml:space="preserve"> обезвредить (прокипятить, прогладить) личное бельё</w:t>
      </w:r>
      <w:r w:rsidRPr="003D767E">
        <w:rPr>
          <w:rFonts w:ascii="Arial" w:eastAsia="Times New Roman" w:hAnsi="Arial" w:cs="Arial"/>
          <w:color w:val="000000"/>
          <w:sz w:val="28"/>
          <w:szCs w:val="28"/>
          <w:lang w:eastAsia="ru-RU"/>
        </w:rPr>
        <w:t> </w:t>
      </w:r>
      <w:proofErr w:type="spellStart"/>
      <w:r w:rsidR="00442287" w:rsidRPr="00910BF3">
        <w:rPr>
          <w:rFonts w:ascii="Arial" w:eastAsia="Times New Roman" w:hAnsi="Arial" w:cs="Arial"/>
          <w:color w:val="000000"/>
          <w:sz w:val="28"/>
          <w:szCs w:val="28"/>
          <w:lang w:eastAsia="ru-RU"/>
        </w:rPr>
        <w:fldChar w:fldCharType="begin"/>
      </w:r>
      <w:r w:rsidRPr="00910BF3">
        <w:rPr>
          <w:rFonts w:ascii="Arial" w:eastAsia="Times New Roman" w:hAnsi="Arial" w:cs="Arial"/>
          <w:color w:val="000000"/>
          <w:sz w:val="28"/>
          <w:szCs w:val="28"/>
          <w:lang w:eastAsia="ru-RU"/>
        </w:rPr>
        <w:instrText xml:space="preserve"> HYPERLINK "http://ru.wikipedia.org/wiki/%D0%98%D0%BD%D1%84%D0%B5%D1%81%D1%82%D0%B0%D1%86%D0%B8%D1%8F" \o "Инфестация" </w:instrText>
      </w:r>
      <w:r w:rsidR="00442287" w:rsidRPr="00910BF3">
        <w:rPr>
          <w:rFonts w:ascii="Arial" w:eastAsia="Times New Roman" w:hAnsi="Arial" w:cs="Arial"/>
          <w:color w:val="000000"/>
          <w:sz w:val="28"/>
          <w:szCs w:val="28"/>
          <w:lang w:eastAsia="ru-RU"/>
        </w:rPr>
        <w:fldChar w:fldCharType="separate"/>
      </w:r>
      <w:r w:rsidRPr="003D767E">
        <w:rPr>
          <w:rFonts w:ascii="Arial" w:eastAsia="Times New Roman" w:hAnsi="Arial" w:cs="Arial"/>
          <w:color w:val="0B0080"/>
          <w:sz w:val="28"/>
          <w:szCs w:val="28"/>
          <w:u w:val="single"/>
          <w:lang w:eastAsia="ru-RU"/>
        </w:rPr>
        <w:t>инфестированного</w:t>
      </w:r>
      <w:proofErr w:type="spellEnd"/>
      <w:r w:rsidR="00442287" w:rsidRPr="00910BF3">
        <w:rPr>
          <w:rFonts w:ascii="Arial" w:eastAsia="Times New Roman" w:hAnsi="Arial" w:cs="Arial"/>
          <w:color w:val="000000"/>
          <w:sz w:val="28"/>
          <w:szCs w:val="28"/>
          <w:lang w:eastAsia="ru-RU"/>
        </w:rPr>
        <w:fldChar w:fldCharType="end"/>
      </w:r>
      <w:r w:rsidRPr="003D767E">
        <w:rPr>
          <w:rFonts w:ascii="Arial" w:eastAsia="Times New Roman" w:hAnsi="Arial" w:cs="Arial"/>
          <w:color w:val="000000"/>
          <w:sz w:val="28"/>
          <w:szCs w:val="28"/>
          <w:lang w:eastAsia="ru-RU"/>
        </w:rPr>
        <w:t> </w:t>
      </w:r>
      <w:r w:rsidRPr="00910BF3">
        <w:rPr>
          <w:rFonts w:ascii="Arial" w:eastAsia="Times New Roman" w:hAnsi="Arial" w:cs="Arial"/>
          <w:color w:val="000000"/>
          <w:sz w:val="28"/>
          <w:szCs w:val="28"/>
          <w:lang w:eastAsia="ru-RU"/>
        </w:rPr>
        <w:t>человека (подушки, полотенца, наволочки, простыни и т. д.). Также следует осмотреть других членов семьи (одноклассников, детей в той же группе детского сада и т. д.) на предмет заражения.</w:t>
      </w:r>
    </w:p>
    <w:p w:rsidR="00910BF3" w:rsidRDefault="00910BF3"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r w:rsidRPr="00910BF3">
        <w:rPr>
          <w:rFonts w:ascii="Arial" w:eastAsia="Times New Roman" w:hAnsi="Arial" w:cs="Arial"/>
          <w:color w:val="000000"/>
          <w:sz w:val="28"/>
          <w:szCs w:val="28"/>
          <w:lang w:eastAsia="ru-RU"/>
        </w:rPr>
        <w:t xml:space="preserve"> После обработки </w:t>
      </w:r>
      <w:proofErr w:type="spellStart"/>
      <w:r w:rsidRPr="00910BF3">
        <w:rPr>
          <w:rFonts w:ascii="Arial" w:eastAsia="Times New Roman" w:hAnsi="Arial" w:cs="Arial"/>
          <w:color w:val="000000"/>
          <w:sz w:val="28"/>
          <w:szCs w:val="28"/>
          <w:lang w:eastAsia="ru-RU"/>
        </w:rPr>
        <w:t>инфестированному</w:t>
      </w:r>
      <w:proofErr w:type="spellEnd"/>
      <w:r w:rsidRPr="00910BF3">
        <w:rPr>
          <w:rFonts w:ascii="Arial" w:eastAsia="Times New Roman" w:hAnsi="Arial" w:cs="Arial"/>
          <w:color w:val="000000"/>
          <w:sz w:val="28"/>
          <w:szCs w:val="28"/>
          <w:lang w:eastAsia="ru-RU"/>
        </w:rPr>
        <w:t xml:space="preserve"> человеку </w:t>
      </w:r>
      <w:r w:rsidRPr="00910BF3">
        <w:rPr>
          <w:rFonts w:ascii="Arial" w:eastAsia="Times New Roman" w:hAnsi="Arial" w:cs="Arial"/>
          <w:color w:val="FF0000"/>
          <w:sz w:val="28"/>
          <w:szCs w:val="28"/>
          <w:lang w:eastAsia="ru-RU"/>
        </w:rPr>
        <w:t xml:space="preserve">запрещается </w:t>
      </w:r>
      <w:r w:rsidRPr="00910BF3">
        <w:rPr>
          <w:rFonts w:ascii="Arial" w:eastAsia="Times New Roman" w:hAnsi="Arial" w:cs="Arial"/>
          <w:color w:val="000000"/>
          <w:sz w:val="28"/>
          <w:szCs w:val="28"/>
          <w:lang w:eastAsia="ru-RU"/>
        </w:rPr>
        <w:t>посещение общественных мест, таких как школа, работа, места массового скопления людей в течение двух дней после обработки.</w:t>
      </w:r>
    </w:p>
    <w:p w:rsidR="007F466E" w:rsidRDefault="007F466E" w:rsidP="003D767E">
      <w:pPr>
        <w:shd w:val="clear" w:color="auto" w:fill="FFFFFF"/>
        <w:spacing w:before="96" w:after="120" w:line="288" w:lineRule="atLeast"/>
        <w:ind w:firstLine="851"/>
        <w:jc w:val="both"/>
        <w:rPr>
          <w:rFonts w:ascii="Arial" w:eastAsia="Times New Roman" w:hAnsi="Arial" w:cs="Arial"/>
          <w:color w:val="000000"/>
          <w:sz w:val="28"/>
          <w:szCs w:val="28"/>
          <w:lang w:eastAsia="ru-RU"/>
        </w:rPr>
      </w:pPr>
    </w:p>
    <w:p w:rsidR="003B7F67" w:rsidRDefault="003B7F67" w:rsidP="003D767E">
      <w:pPr>
        <w:shd w:val="clear" w:color="auto" w:fill="FFFFFF"/>
        <w:spacing w:before="96" w:after="120" w:line="288" w:lineRule="atLeast"/>
        <w:ind w:firstLine="851"/>
        <w:jc w:val="both"/>
        <w:rPr>
          <w:rFonts w:ascii="Arial" w:eastAsia="Times New Roman" w:hAnsi="Arial" w:cs="Arial"/>
          <w:color w:val="FF0000"/>
          <w:sz w:val="28"/>
          <w:szCs w:val="28"/>
          <w:lang w:eastAsia="ru-RU"/>
        </w:rPr>
      </w:pPr>
    </w:p>
    <w:p w:rsidR="007F466E" w:rsidRPr="00910BF3" w:rsidRDefault="007F466E" w:rsidP="003D767E">
      <w:pPr>
        <w:shd w:val="clear" w:color="auto" w:fill="FFFFFF"/>
        <w:spacing w:before="96" w:after="120" w:line="288" w:lineRule="atLeast"/>
        <w:ind w:firstLine="851"/>
        <w:jc w:val="both"/>
        <w:rPr>
          <w:rFonts w:ascii="Arial" w:eastAsia="Times New Roman" w:hAnsi="Arial" w:cs="Arial"/>
          <w:color w:val="FF0000"/>
          <w:sz w:val="28"/>
          <w:szCs w:val="28"/>
          <w:lang w:eastAsia="ru-RU"/>
        </w:rPr>
      </w:pPr>
      <w:r w:rsidRPr="007F466E">
        <w:rPr>
          <w:rFonts w:ascii="Arial" w:eastAsia="Times New Roman" w:hAnsi="Arial" w:cs="Arial"/>
          <w:color w:val="FF0000"/>
          <w:sz w:val="28"/>
          <w:szCs w:val="28"/>
          <w:lang w:eastAsia="ru-RU"/>
        </w:rPr>
        <w:lastRenderedPageBreak/>
        <w:t>Профилактика педикулеза:</w:t>
      </w:r>
    </w:p>
    <w:p w:rsidR="00910BF3" w:rsidRPr="003D767E" w:rsidRDefault="00910BF3" w:rsidP="00CF1EB6">
      <w:pPr>
        <w:numPr>
          <w:ilvl w:val="0"/>
          <w:numId w:val="3"/>
        </w:numPr>
        <w:shd w:val="clear" w:color="auto" w:fill="FFFFFF"/>
        <w:spacing w:before="100" w:beforeAutospacing="1" w:after="24" w:line="288" w:lineRule="atLeast"/>
        <w:ind w:left="384" w:firstLine="42"/>
        <w:jc w:val="both"/>
        <w:rPr>
          <w:rFonts w:ascii="Arial" w:hAnsi="Arial" w:cs="Arial"/>
          <w:color w:val="000000" w:themeColor="text1"/>
          <w:sz w:val="28"/>
          <w:szCs w:val="28"/>
        </w:rPr>
      </w:pPr>
      <w:r w:rsidRPr="003D767E">
        <w:rPr>
          <w:rFonts w:ascii="Arial" w:hAnsi="Arial" w:cs="Arial"/>
          <w:color w:val="000000" w:themeColor="text1"/>
          <w:sz w:val="28"/>
          <w:szCs w:val="28"/>
        </w:rPr>
        <w:t>Соблюдение</w:t>
      </w:r>
      <w:r w:rsidRPr="003D767E">
        <w:rPr>
          <w:rStyle w:val="apple-converted-space"/>
          <w:rFonts w:ascii="Arial" w:hAnsi="Arial" w:cs="Arial"/>
          <w:color w:val="000000" w:themeColor="text1"/>
          <w:sz w:val="28"/>
          <w:szCs w:val="28"/>
        </w:rPr>
        <w:t> </w:t>
      </w:r>
      <w:hyperlink r:id="rId16" w:tooltip="Личная гигиена" w:history="1">
        <w:r w:rsidRPr="003D767E">
          <w:rPr>
            <w:rStyle w:val="a3"/>
            <w:rFonts w:ascii="Arial" w:hAnsi="Arial" w:cs="Arial"/>
            <w:color w:val="000000" w:themeColor="text1"/>
            <w:sz w:val="28"/>
            <w:szCs w:val="28"/>
            <w:u w:val="none"/>
          </w:rPr>
          <w:t>личной</w:t>
        </w:r>
      </w:hyperlink>
      <w:r w:rsidRPr="003D767E">
        <w:rPr>
          <w:rStyle w:val="apple-converted-space"/>
          <w:rFonts w:ascii="Arial" w:hAnsi="Arial" w:cs="Arial"/>
          <w:color w:val="000000" w:themeColor="text1"/>
          <w:sz w:val="28"/>
          <w:szCs w:val="28"/>
        </w:rPr>
        <w:t> </w:t>
      </w:r>
      <w:r w:rsidRPr="003D767E">
        <w:rPr>
          <w:rFonts w:ascii="Arial" w:hAnsi="Arial" w:cs="Arial"/>
          <w:color w:val="000000" w:themeColor="text1"/>
          <w:sz w:val="28"/>
          <w:szCs w:val="28"/>
        </w:rPr>
        <w:t>и</w:t>
      </w:r>
      <w:r w:rsidRPr="003D767E">
        <w:rPr>
          <w:rStyle w:val="apple-converted-space"/>
          <w:rFonts w:ascii="Arial" w:hAnsi="Arial" w:cs="Arial"/>
          <w:color w:val="000000" w:themeColor="text1"/>
          <w:sz w:val="28"/>
          <w:szCs w:val="28"/>
        </w:rPr>
        <w:t> </w:t>
      </w:r>
      <w:hyperlink r:id="rId17" w:tooltip="Общественная гигиена (страница отсутствует)" w:history="1">
        <w:r w:rsidRPr="003D767E">
          <w:rPr>
            <w:rStyle w:val="a3"/>
            <w:rFonts w:ascii="Arial" w:hAnsi="Arial" w:cs="Arial"/>
            <w:color w:val="000000" w:themeColor="text1"/>
            <w:sz w:val="28"/>
            <w:szCs w:val="28"/>
            <w:u w:val="none"/>
          </w:rPr>
          <w:t>общественной гигиены</w:t>
        </w:r>
      </w:hyperlink>
      <w:r w:rsidRPr="003D767E">
        <w:rPr>
          <w:rFonts w:ascii="Arial" w:hAnsi="Arial" w:cs="Arial"/>
          <w:color w:val="000000" w:themeColor="text1"/>
          <w:sz w:val="28"/>
          <w:szCs w:val="28"/>
        </w:rPr>
        <w:t>: регулярное мытье тела (не реже 2-х раз в неделю), смена нательного и постельного белья; стирка постельного белья при высокой температуре, проглаживание одежды горячим утюгом, особенно швов, где вши обычно откладывают яйца.</w:t>
      </w:r>
    </w:p>
    <w:p w:rsidR="00910BF3" w:rsidRPr="003D767E" w:rsidRDefault="00910BF3" w:rsidP="00CF1EB6">
      <w:pPr>
        <w:numPr>
          <w:ilvl w:val="0"/>
          <w:numId w:val="4"/>
        </w:numPr>
        <w:shd w:val="clear" w:color="auto" w:fill="FFFFFF"/>
        <w:spacing w:before="100" w:beforeAutospacing="1" w:after="24" w:line="288" w:lineRule="atLeast"/>
        <w:ind w:left="384" w:firstLine="42"/>
        <w:jc w:val="both"/>
        <w:rPr>
          <w:rFonts w:ascii="Arial" w:hAnsi="Arial" w:cs="Arial"/>
          <w:color w:val="000000"/>
          <w:sz w:val="28"/>
          <w:szCs w:val="28"/>
        </w:rPr>
      </w:pPr>
      <w:r w:rsidRPr="003D767E">
        <w:rPr>
          <w:rFonts w:ascii="Arial" w:hAnsi="Arial" w:cs="Arial"/>
          <w:color w:val="000000"/>
          <w:sz w:val="28"/>
          <w:szCs w:val="28"/>
        </w:rPr>
        <w:t>Недопущение передачи личной расчески другим лицам.</w:t>
      </w:r>
    </w:p>
    <w:p w:rsidR="00910BF3" w:rsidRPr="003D767E" w:rsidRDefault="00910BF3" w:rsidP="00CF1EB6">
      <w:pPr>
        <w:numPr>
          <w:ilvl w:val="0"/>
          <w:numId w:val="5"/>
        </w:numPr>
        <w:shd w:val="clear" w:color="auto" w:fill="FFFFFF"/>
        <w:spacing w:before="100" w:beforeAutospacing="1" w:after="24" w:line="288" w:lineRule="atLeast"/>
        <w:ind w:left="384" w:firstLine="42"/>
        <w:jc w:val="both"/>
        <w:rPr>
          <w:rFonts w:ascii="Arial" w:hAnsi="Arial" w:cs="Arial"/>
          <w:color w:val="000000"/>
          <w:sz w:val="28"/>
          <w:szCs w:val="28"/>
        </w:rPr>
      </w:pPr>
      <w:r w:rsidRPr="003D767E">
        <w:rPr>
          <w:rFonts w:ascii="Arial" w:hAnsi="Arial" w:cs="Arial"/>
          <w:color w:val="000000"/>
          <w:sz w:val="28"/>
          <w:szCs w:val="28"/>
        </w:rPr>
        <w:t>Нанесение жидкости из чайного дерева и лаванды в затылочную часть и за уши в целях предотвращения появления вшей.</w:t>
      </w:r>
    </w:p>
    <w:p w:rsidR="00910BF3" w:rsidRPr="003D767E" w:rsidRDefault="00910BF3" w:rsidP="00CF1EB6">
      <w:pPr>
        <w:numPr>
          <w:ilvl w:val="0"/>
          <w:numId w:val="6"/>
        </w:numPr>
        <w:shd w:val="clear" w:color="auto" w:fill="FFFFFF"/>
        <w:spacing w:before="100" w:beforeAutospacing="1" w:after="24" w:line="288" w:lineRule="atLeast"/>
        <w:ind w:left="384" w:firstLine="42"/>
        <w:jc w:val="both"/>
        <w:rPr>
          <w:rFonts w:ascii="Arial" w:hAnsi="Arial" w:cs="Arial"/>
          <w:color w:val="000000"/>
          <w:sz w:val="28"/>
          <w:szCs w:val="28"/>
        </w:rPr>
      </w:pPr>
      <w:r w:rsidRPr="003D767E">
        <w:rPr>
          <w:rFonts w:ascii="Arial" w:hAnsi="Arial" w:cs="Arial"/>
          <w:color w:val="000000"/>
          <w:sz w:val="28"/>
          <w:szCs w:val="28"/>
        </w:rPr>
        <w:t>Кипячение использованных вещей (преимущественно полотенец, головных уборов, постельного белья, одежды, имеющей капюшоны и воротники, мягких игрушек) с целью предотвращения повторного заражения педикулезом.</w:t>
      </w:r>
    </w:p>
    <w:p w:rsidR="00910BF3" w:rsidRPr="003D767E" w:rsidRDefault="00910BF3" w:rsidP="00CF1EB6">
      <w:pPr>
        <w:numPr>
          <w:ilvl w:val="0"/>
          <w:numId w:val="7"/>
        </w:numPr>
        <w:shd w:val="clear" w:color="auto" w:fill="FFFFFF"/>
        <w:spacing w:before="100" w:beforeAutospacing="1" w:after="24" w:line="288" w:lineRule="atLeast"/>
        <w:ind w:left="384" w:firstLine="42"/>
        <w:jc w:val="both"/>
        <w:rPr>
          <w:rFonts w:ascii="Arial" w:hAnsi="Arial" w:cs="Arial"/>
          <w:color w:val="000000"/>
          <w:sz w:val="28"/>
          <w:szCs w:val="28"/>
        </w:rPr>
      </w:pPr>
      <w:r w:rsidRPr="003D767E">
        <w:rPr>
          <w:rFonts w:ascii="Arial" w:hAnsi="Arial" w:cs="Arial"/>
          <w:color w:val="000000"/>
          <w:sz w:val="28"/>
          <w:szCs w:val="28"/>
        </w:rPr>
        <w:t>Для проверки наличия вшей следует расчесать голову над светлой тканью.</w:t>
      </w:r>
    </w:p>
    <w:p w:rsidR="00910BF3" w:rsidRDefault="00910BF3" w:rsidP="00CF1EB6">
      <w:pPr>
        <w:numPr>
          <w:ilvl w:val="0"/>
          <w:numId w:val="8"/>
        </w:numPr>
        <w:shd w:val="clear" w:color="auto" w:fill="FFFFFF"/>
        <w:spacing w:before="100" w:beforeAutospacing="1" w:after="24" w:line="288" w:lineRule="atLeast"/>
        <w:ind w:left="384" w:firstLine="42"/>
        <w:rPr>
          <w:rFonts w:ascii="Arial" w:hAnsi="Arial" w:cs="Arial"/>
          <w:color w:val="000000"/>
          <w:sz w:val="28"/>
          <w:szCs w:val="28"/>
        </w:rPr>
      </w:pPr>
      <w:r w:rsidRPr="003D767E">
        <w:rPr>
          <w:rFonts w:ascii="Arial" w:hAnsi="Arial" w:cs="Arial"/>
          <w:color w:val="000000"/>
          <w:sz w:val="28"/>
          <w:szCs w:val="28"/>
        </w:rPr>
        <w:t>Не заматывать голову полотенцем на ночь, а хорошо высушить волосы феном</w:t>
      </w:r>
    </w:p>
    <w:p w:rsidR="003D767E" w:rsidRDefault="003D767E" w:rsidP="00CF1EB6">
      <w:pPr>
        <w:shd w:val="clear" w:color="auto" w:fill="FFFFFF"/>
        <w:spacing w:before="100" w:beforeAutospacing="1" w:after="24" w:line="288" w:lineRule="atLeast"/>
        <w:ind w:firstLine="42"/>
        <w:rPr>
          <w:rFonts w:ascii="Arial" w:hAnsi="Arial" w:cs="Arial"/>
          <w:color w:val="000000"/>
          <w:sz w:val="28"/>
          <w:szCs w:val="28"/>
        </w:rPr>
      </w:pPr>
    </w:p>
    <w:p w:rsidR="003D767E" w:rsidRDefault="003D767E" w:rsidP="003D767E">
      <w:pPr>
        <w:shd w:val="clear" w:color="auto" w:fill="FFFFFF"/>
        <w:spacing w:before="100" w:beforeAutospacing="1" w:after="24" w:line="288" w:lineRule="atLeast"/>
        <w:rPr>
          <w:rFonts w:ascii="Arial" w:hAnsi="Arial" w:cs="Arial"/>
          <w:color w:val="000000"/>
          <w:sz w:val="28"/>
          <w:szCs w:val="28"/>
        </w:rPr>
      </w:pPr>
    </w:p>
    <w:p w:rsidR="003D767E" w:rsidRPr="003D767E" w:rsidRDefault="003D767E" w:rsidP="003D767E">
      <w:pPr>
        <w:shd w:val="clear" w:color="auto" w:fill="FFFFFF"/>
        <w:spacing w:before="100" w:beforeAutospacing="1" w:after="24" w:line="288" w:lineRule="atLeast"/>
        <w:rPr>
          <w:rFonts w:ascii="Arial" w:hAnsi="Arial" w:cs="Arial"/>
          <w:color w:val="000000"/>
          <w:sz w:val="28"/>
          <w:szCs w:val="28"/>
        </w:rPr>
      </w:pPr>
      <w:r>
        <w:rPr>
          <w:rFonts w:ascii="Arial" w:hAnsi="Arial" w:cs="Arial"/>
          <w:color w:val="000000"/>
          <w:sz w:val="28"/>
          <w:szCs w:val="28"/>
        </w:rPr>
        <w:t>Материал подготовлен учителем биологии Кушнир Е.В.</w:t>
      </w:r>
    </w:p>
    <w:sectPr w:rsidR="003D767E" w:rsidRPr="003D767E" w:rsidSect="004425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142EE"/>
    <w:multiLevelType w:val="multilevel"/>
    <w:tmpl w:val="EC9C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3B2140"/>
    <w:multiLevelType w:val="multilevel"/>
    <w:tmpl w:val="754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DF7288"/>
    <w:multiLevelType w:val="multilevel"/>
    <w:tmpl w:val="519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5E6944"/>
    <w:multiLevelType w:val="multilevel"/>
    <w:tmpl w:val="A84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1F501C"/>
    <w:multiLevelType w:val="multilevel"/>
    <w:tmpl w:val="F1D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9022C6"/>
    <w:multiLevelType w:val="multilevel"/>
    <w:tmpl w:val="8AB2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8B50AF"/>
    <w:multiLevelType w:val="multilevel"/>
    <w:tmpl w:val="3E4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546FC8"/>
    <w:multiLevelType w:val="multilevel"/>
    <w:tmpl w:val="5A62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E4B"/>
    <w:rsid w:val="003B7F67"/>
    <w:rsid w:val="003D767E"/>
    <w:rsid w:val="00442287"/>
    <w:rsid w:val="0044255A"/>
    <w:rsid w:val="007F466E"/>
    <w:rsid w:val="00910BF3"/>
    <w:rsid w:val="00AF6E4B"/>
    <w:rsid w:val="00CF1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55A"/>
  </w:style>
  <w:style w:type="paragraph" w:styleId="2">
    <w:name w:val="heading 2"/>
    <w:basedOn w:val="a"/>
    <w:next w:val="a"/>
    <w:link w:val="20"/>
    <w:uiPriority w:val="9"/>
    <w:semiHidden/>
    <w:unhideWhenUsed/>
    <w:qFormat/>
    <w:rsid w:val="00910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10B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6E4B"/>
  </w:style>
  <w:style w:type="character" w:styleId="a3">
    <w:name w:val="Hyperlink"/>
    <w:basedOn w:val="a0"/>
    <w:uiPriority w:val="99"/>
    <w:semiHidden/>
    <w:unhideWhenUsed/>
    <w:rsid w:val="00AF6E4B"/>
    <w:rPr>
      <w:color w:val="0000FF"/>
      <w:u w:val="single"/>
    </w:rPr>
  </w:style>
  <w:style w:type="paragraph" w:styleId="a4">
    <w:name w:val="Normal (Web)"/>
    <w:basedOn w:val="a"/>
    <w:uiPriority w:val="99"/>
    <w:semiHidden/>
    <w:unhideWhenUsed/>
    <w:rsid w:val="00AF6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10BF3"/>
    <w:rPr>
      <w:rFonts w:ascii="Times New Roman" w:eastAsia="Times New Roman" w:hAnsi="Times New Roman" w:cs="Times New Roman"/>
      <w:b/>
      <w:bCs/>
      <w:sz w:val="27"/>
      <w:szCs w:val="27"/>
      <w:lang w:eastAsia="ru-RU"/>
    </w:rPr>
  </w:style>
  <w:style w:type="character" w:customStyle="1" w:styleId="mw-headline">
    <w:name w:val="mw-headline"/>
    <w:basedOn w:val="a0"/>
    <w:rsid w:val="00910BF3"/>
  </w:style>
  <w:style w:type="character" w:customStyle="1" w:styleId="20">
    <w:name w:val="Заголовок 2 Знак"/>
    <w:basedOn w:val="a0"/>
    <w:link w:val="2"/>
    <w:uiPriority w:val="9"/>
    <w:semiHidden/>
    <w:rsid w:val="00910BF3"/>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3D76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4977842">
      <w:bodyDiv w:val="1"/>
      <w:marLeft w:val="0"/>
      <w:marRight w:val="0"/>
      <w:marTop w:val="0"/>
      <w:marBottom w:val="0"/>
      <w:divBdr>
        <w:top w:val="none" w:sz="0" w:space="0" w:color="auto"/>
        <w:left w:val="none" w:sz="0" w:space="0" w:color="auto"/>
        <w:bottom w:val="none" w:sz="0" w:space="0" w:color="auto"/>
        <w:right w:val="none" w:sz="0" w:space="0" w:color="auto"/>
      </w:divBdr>
    </w:div>
    <w:div w:id="1644846823">
      <w:bodyDiv w:val="1"/>
      <w:marLeft w:val="0"/>
      <w:marRight w:val="0"/>
      <w:marTop w:val="0"/>
      <w:marBottom w:val="0"/>
      <w:divBdr>
        <w:top w:val="none" w:sz="0" w:space="0" w:color="auto"/>
        <w:left w:val="none" w:sz="0" w:space="0" w:color="auto"/>
        <w:bottom w:val="none" w:sz="0" w:space="0" w:color="auto"/>
        <w:right w:val="none" w:sz="0" w:space="0" w:color="auto"/>
      </w:divBdr>
    </w:div>
    <w:div w:id="175443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6%D0%B0" TargetMode="External"/><Relationship Id="rId13" Type="http://schemas.openxmlformats.org/officeDocument/2006/relationships/hyperlink" Target="http://ru.wikipedia.org/wiki/%D0%92%D0%BE%D0%B7%D0%B2%D1%80%D0%B0%D1%82%D0%BD%D1%8B%D0%B9_%D1%82%D0%B8%D1%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F%D0%B0%D1%80%D0%B0%D0%B7%D0%B8%D1%82" TargetMode="External"/><Relationship Id="rId12" Type="http://schemas.openxmlformats.org/officeDocument/2006/relationships/hyperlink" Target="http://ru.wikipedia.org/w/index.php?title=%D0%93%D0%BD%D0%BE%D0%B9%D0%BD%D0%B8%D1%87%D0%BA%D0%BE%D0%B2%D1%8B%D0%B5_%D0%B7%D0%B0%D0%B1%D0%BE%D0%BB%D0%B5%D0%B2%D0%B0%D0%BD%D0%B8%D1%8F_%D0%BA%D0%BE%D0%B6%D0%B8&amp;action=edit&amp;redlink=1" TargetMode="External"/><Relationship Id="rId17" Type="http://schemas.openxmlformats.org/officeDocument/2006/relationships/hyperlink" Target="http://ru.wikipedia.org/w/index.php?title=%D0%9E%D0%B1%D1%89%D0%B5%D1%81%D1%82%D0%B2%D0%B5%D0%BD%D0%BD%D0%B0%D1%8F_%D0%B3%D0%B8%D0%B3%D0%B8%D0%B5%D0%BD%D0%B0&amp;action=edit&amp;redlink=1" TargetMode="External"/><Relationship Id="rId2" Type="http://schemas.openxmlformats.org/officeDocument/2006/relationships/styles" Target="styles.xml"/><Relationship Id="rId16" Type="http://schemas.openxmlformats.org/officeDocument/2006/relationships/hyperlink" Target="http://ru.wikipedia.org/wiki/%D0%9B%D0%B8%D1%87%D0%BD%D0%B0%D1%8F_%D0%B3%D0%B8%D0%B3%D0%B8%D0%B5%D0%BD%D0%B0" TargetMode="External"/><Relationship Id="rId1" Type="http://schemas.openxmlformats.org/officeDocument/2006/relationships/numbering" Target="numbering.xml"/><Relationship Id="rId6" Type="http://schemas.openxmlformats.org/officeDocument/2006/relationships/hyperlink" Target="http://ru.wikipedia.org/wiki/%D0%9B%D0%B0%D1%82%D0%B8%D0%BD%D1%81%D0%BA%D0%B8%D0%B9_%D1%8F%D0%B7%D1%8B%D0%BA"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ru.wikipedia.org/wiki/%D0%93%D0%BD%D0%B8%D0%B4%D1%8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2%D0%BE%D0%BB%D0%BE%D1%81%D1%8B"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база</cp:lastModifiedBy>
  <cp:revision>5</cp:revision>
  <dcterms:created xsi:type="dcterms:W3CDTF">2013-10-20T12:40:00Z</dcterms:created>
  <dcterms:modified xsi:type="dcterms:W3CDTF">2013-10-21T07:33:00Z</dcterms:modified>
</cp:coreProperties>
</file>